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34E" w:rsidRDefault="0042134E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8806132"/>
            <wp:effectExtent l="19050" t="0" r="9525" b="0"/>
            <wp:docPr id="3" name="Рисунок 3" descr="C:\Users\admin\Documents\2024_12_1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24_12_11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262" t="5329" r="4757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80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3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lastRenderedPageBreak/>
        <w:t xml:space="preserve">утвержденный приказом Министерства просвещения Российской Федерации от 15 мая 2020 г. N 236»; Федеральным законом № 115-ФЗ от 25 июля 2002г «О правовом положении иностранных граждан в Российской Федерации» с изменениями от 2 июля 2021 года; Уставом дошкольного образовательного учреждения. </w:t>
      </w:r>
    </w:p>
    <w:p w:rsidR="007B573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1.4. Настоящее Положение о порядке приема, перевода и отчисления детей ДОУ 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 </w:t>
      </w:r>
    </w:p>
    <w:p w:rsidR="007B573B" w:rsidRPr="005C485D" w:rsidRDefault="000A198D" w:rsidP="007B57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85D">
        <w:rPr>
          <w:rFonts w:ascii="Times New Roman" w:hAnsi="Times New Roman" w:cs="Times New Roman"/>
          <w:b/>
          <w:sz w:val="28"/>
          <w:szCs w:val="28"/>
        </w:rPr>
        <w:t xml:space="preserve">2. Порядок приема воспитанников </w:t>
      </w:r>
    </w:p>
    <w:p w:rsidR="007B573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2.1. Прием детей в дошкольное образовательное учреждение осуществляется в течение всего календарного года при наличии свободных мест.</w:t>
      </w:r>
    </w:p>
    <w:p w:rsidR="007B573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 2.2.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 </w:t>
      </w:r>
    </w:p>
    <w:p w:rsidR="007B573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2.3. ДОУ размещает на информационном стенде образовательной организации распорядительный акт органа местного самоуправления муниципального городского округа о закреплении образовательных организаций за конкретными территориями муниципального </w:t>
      </w:r>
      <w:r w:rsidR="00AC5C1B" w:rsidRPr="005C485D">
        <w:rPr>
          <w:rFonts w:ascii="Times New Roman" w:hAnsi="Times New Roman" w:cs="Times New Roman"/>
          <w:sz w:val="28"/>
          <w:szCs w:val="28"/>
        </w:rPr>
        <w:t>городского</w:t>
      </w:r>
      <w:r w:rsidRPr="005C485D">
        <w:rPr>
          <w:rFonts w:ascii="Times New Roman" w:hAnsi="Times New Roman" w:cs="Times New Roman"/>
          <w:sz w:val="28"/>
          <w:szCs w:val="28"/>
        </w:rPr>
        <w:t xml:space="preserve"> округа,  издаваемый не позднее 1 апреля текущего года.</w:t>
      </w:r>
    </w:p>
    <w:p w:rsidR="007B573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 2.4. Ребенок имеет право преимущественного приема на обучение по основным общеобразовательным программам дошкольного образования в государственную или муниципальную образовательную организацию, в которой обучаются его полнородные и </w:t>
      </w:r>
      <w:proofErr w:type="spellStart"/>
      <w:r w:rsidRPr="005C485D">
        <w:rPr>
          <w:rFonts w:ascii="Times New Roman" w:hAnsi="Times New Roman" w:cs="Times New Roman"/>
          <w:sz w:val="28"/>
          <w:szCs w:val="28"/>
        </w:rPr>
        <w:t>неполнородные</w:t>
      </w:r>
      <w:proofErr w:type="spellEnd"/>
      <w:r w:rsidRPr="005C485D">
        <w:rPr>
          <w:rFonts w:ascii="Times New Roman" w:hAnsi="Times New Roman" w:cs="Times New Roman"/>
          <w:sz w:val="28"/>
          <w:szCs w:val="28"/>
        </w:rPr>
        <w:t xml:space="preserve"> братья и (или) сестры. </w:t>
      </w:r>
    </w:p>
    <w:p w:rsidR="007B573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2.5. В приеме в детский сад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 - орган исполнительной власти субъекта Российской Федерации, осуществляющий государственное управление в сфере образования. </w:t>
      </w:r>
    </w:p>
    <w:p w:rsidR="007B573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2.6. 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</w:t>
      </w:r>
      <w:r w:rsidRPr="005C485D">
        <w:rPr>
          <w:rFonts w:ascii="Times New Roman" w:hAnsi="Times New Roman" w:cs="Times New Roman"/>
          <w:sz w:val="28"/>
          <w:szCs w:val="28"/>
        </w:rPr>
        <w:lastRenderedPageBreak/>
        <w:t xml:space="preserve">учет и зачислению детей в образовательные организации, реализующие основную образовательную программу дошкольного образования. </w:t>
      </w:r>
    </w:p>
    <w:p w:rsidR="00DA19D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2.7. Уполномоченными органами исполнительной власти субъектов Российской Федерации или о</w:t>
      </w:r>
      <w:r w:rsidR="00DA19DD" w:rsidRPr="005C485D">
        <w:rPr>
          <w:rFonts w:ascii="Times New Roman" w:hAnsi="Times New Roman" w:cs="Times New Roman"/>
          <w:sz w:val="28"/>
          <w:szCs w:val="28"/>
        </w:rPr>
        <w:t xml:space="preserve">рганом местного самоуправления, </w:t>
      </w:r>
      <w:r w:rsidRPr="005C485D">
        <w:rPr>
          <w:rFonts w:ascii="Times New Roman" w:hAnsi="Times New Roman" w:cs="Times New Roman"/>
          <w:sz w:val="28"/>
          <w:szCs w:val="28"/>
        </w:rPr>
        <w:t xml:space="preserve">родителю (законному представителю) ребенка предоставляется на бумажном носителе и (или) </w:t>
      </w:r>
      <w:r w:rsidR="007B573B" w:rsidRPr="005C485D">
        <w:rPr>
          <w:rFonts w:ascii="Times New Roman" w:hAnsi="Times New Roman" w:cs="Times New Roman"/>
          <w:sz w:val="28"/>
          <w:szCs w:val="28"/>
        </w:rPr>
        <w:t xml:space="preserve">в </w:t>
      </w:r>
      <w:r w:rsidRPr="005C485D">
        <w:rPr>
          <w:rFonts w:ascii="Times New Roman" w:hAnsi="Times New Roman" w:cs="Times New Roman"/>
          <w:sz w:val="28"/>
          <w:szCs w:val="28"/>
        </w:rPr>
        <w:t>электронной форме через единый портал государственных и муниципальных услуг  и (или) региональные порталы государственных и муниципальных услуг (функций) следующая информация: о заявлениях для направления и приема (индивидуальный номер и дата подачи заявления); о статусах обработки заявлений, об основаниях их изменения и комментарии к ним; о последовательности предоставления места в государственной или муниципальной образовательной организации; о документе о предоставлении места в государственной или муниципальной образовательной организации; о документе о зачислении ребенка в государственную или муниципальную образовательную организацию.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 2.8. Направление и прием в образовательную организацию осуществляются по личному заявлению родителя (законного представителя) ребенка.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2.9.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2.11. В заявлении для направления и (или) приема родителями (законными представителями) ребенка указываются следующие сведения: фамилия, имя, отчество (последнее - при наличии) ребенка; дата рождения ребенка; реквизиты свидетельства о рождении ребенка; адрес места жительства (места пребывания, места фактического проживания) ребенка; фамилия, имя, отчество (последнее - при наличии) родителей (законных представителей) ребенка; реквизиты документа, удостоверяющего личность родителя (законного представителя) ребенка; реквизиты документа, подтверждающего установление опеки (при наличии); адрес электронной почты, номер телефона (при наличии) родителей (законных представителей) ребенка; о выборе языка образования, родного языка из числа языков народов Российской Федерации, в том числе русского языка как родного языка; о </w:t>
      </w:r>
      <w:r w:rsidRPr="005C485D">
        <w:rPr>
          <w:rFonts w:ascii="Times New Roman" w:hAnsi="Times New Roman" w:cs="Times New Roman"/>
          <w:sz w:val="28"/>
          <w:szCs w:val="28"/>
        </w:rPr>
        <w:lastRenderedPageBreak/>
        <w:t xml:space="preserve">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о направленности дошкольной группы; о необходимом режиме пребывания ребенка; о желаемой дате приема на обучение.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2.13. При наличии у ребенка полнородных или </w:t>
      </w:r>
      <w:proofErr w:type="spellStart"/>
      <w:r w:rsidRPr="005C485D">
        <w:rPr>
          <w:rFonts w:ascii="Times New Roman" w:hAnsi="Times New Roman" w:cs="Times New Roman"/>
          <w:sz w:val="28"/>
          <w:szCs w:val="28"/>
        </w:rPr>
        <w:t>неполнородных</w:t>
      </w:r>
      <w:proofErr w:type="spellEnd"/>
      <w:r w:rsidRPr="005C485D">
        <w:rPr>
          <w:rFonts w:ascii="Times New Roman" w:hAnsi="Times New Roman" w:cs="Times New Roman"/>
          <w:sz w:val="28"/>
          <w:szCs w:val="28"/>
        </w:rPr>
        <w:t xml:space="preserve">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5C485D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5C485D">
        <w:rPr>
          <w:rFonts w:ascii="Times New Roman" w:hAnsi="Times New Roman" w:cs="Times New Roman"/>
          <w:sz w:val="28"/>
          <w:szCs w:val="28"/>
        </w:rPr>
        <w:t xml:space="preserve">), имя (имена), отчество(-а) (последнее - при наличии) полнородных или </w:t>
      </w:r>
      <w:proofErr w:type="spellStart"/>
      <w:r w:rsidRPr="005C485D">
        <w:rPr>
          <w:rFonts w:ascii="Times New Roman" w:hAnsi="Times New Roman" w:cs="Times New Roman"/>
          <w:sz w:val="28"/>
          <w:szCs w:val="28"/>
        </w:rPr>
        <w:t>неполнородных</w:t>
      </w:r>
      <w:proofErr w:type="spellEnd"/>
      <w:r w:rsidRPr="005C485D">
        <w:rPr>
          <w:rFonts w:ascii="Times New Roman" w:hAnsi="Times New Roman" w:cs="Times New Roman"/>
          <w:sz w:val="28"/>
          <w:szCs w:val="28"/>
        </w:rPr>
        <w:t xml:space="preserve"> братьев и (или) сестер.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2.14. Для направления и/или приема в образовательную организацию родители (законные представители) ребенка предъявляют следующие документы: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Федерации"; документ, подтверждающий установление опеки (при необходимости); документ психолого-медико-педагогической комиссии (при необходимости); документ, подтверждающий потребность в обучении в группе оздоровительной направленности (при необходимости).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2.15. 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lastRenderedPageBreak/>
        <w:t xml:space="preserve">2.16. 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2.17. 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2.18. Заведующий 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 2.19. Копии указанных документов, информация о сроках приема документов размещаются на информационном стенде дошкольного образовательного учреждения и на официальном сайте образовательной организации в информационно-телекоммуникационной сети "Интернет".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2.20. Факт ознакомления родителей (законных представителей) ребенка, в том числе через официальный сайт образовательной организации, с лицензией на осуществление образовательной деятельности, Уставом, фиксируется в заявлении о приеме в дошкольное образовательное учреждение и заверяется личной подписью родителей (законных представителей) воспитанника.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2.21.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2.22. Зачисление (прием) детей в ДОУ осуществляется: заведующим на основании направления, предоставленного Учредителем, в лице Управления образования; в соответствии с законодательством Российской Федерации; по личному заявлению родителя (законного представителя) ребенка о </w:t>
      </w:r>
      <w:r w:rsidRPr="005C485D">
        <w:rPr>
          <w:rFonts w:ascii="Times New Roman" w:hAnsi="Times New Roman" w:cs="Times New Roman"/>
          <w:sz w:val="28"/>
          <w:szCs w:val="28"/>
        </w:rPr>
        <w:lastRenderedPageBreak/>
        <w:t xml:space="preserve">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2.23. Заявление о приеме представляется в образовательную организацию на бумажном носителе и (или) в электронной форме через единый порталгосударственных и муниципальных услуг (функций) и (или) региональные порталы государственных и муниципальных услуг (функций).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2.24. В заявлении для направления и (или) приема родителями (законными представителями) ребенка указываются следующие сведения: фамилия, имя, отчество (последнее - при наличии) ребенка; дата рождения ребенка; реквизиты свидетельства о рождении ребенка; адрес места жительства (места пребывания, места фактического проживания) ребенка; фамилия, имя, отчество (последнее - при наличии) родителей (законных представителей) ребенка; реквизиты документа, удостоверяющего личность родителя (законного представителя) ребенка; реквизиты документа, подтверждающего установление опеки (при наличии); адрес электронной почты, номер телефона (при наличии) родителей (законных представителей) ребенка; о выборе языка образования, родного языка из числа языков народов Российской Федерации, в том числе русского языка как родного языка;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о направленности дошкольной группы; о необходимом режиме пребывания ребенка; о желаемой дате приема на обучение.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2.25. Для приема в ДОУ родители (законные представители) ребенка предъявляют оригиналы следующих документов: свидетельство о рождении ребенка или документ, подтверждающий родство заявителя (или законность представления прав ребенка);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</w:t>
      </w:r>
      <w:r w:rsidR="00AC5C1B" w:rsidRPr="005C485D">
        <w:rPr>
          <w:rFonts w:ascii="Times New Roman" w:hAnsi="Times New Roman" w:cs="Times New Roman"/>
          <w:sz w:val="28"/>
          <w:szCs w:val="28"/>
        </w:rPr>
        <w:t xml:space="preserve">льства или по месту пребывания; </w:t>
      </w:r>
      <w:r w:rsidR="004F4FAE" w:rsidRPr="005C485D">
        <w:rPr>
          <w:rFonts w:ascii="Times New Roman" w:hAnsi="Times New Roman" w:cs="Times New Roman"/>
          <w:sz w:val="28"/>
          <w:szCs w:val="28"/>
        </w:rPr>
        <w:t>документ психолого-медико-педагогической комиссии (при необходимости).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2.26. Родители (законные представители) детей, являющихся иностранными гражданами или лицами без гражданства, дополнительно предъявляют: документ, подтверждающий родство заявителя (или законность представления прав ребенка); документ, подтверждающий право заявителя </w:t>
      </w:r>
      <w:r w:rsidRPr="005C485D">
        <w:rPr>
          <w:rFonts w:ascii="Times New Roman" w:hAnsi="Times New Roman" w:cs="Times New Roman"/>
          <w:sz w:val="28"/>
          <w:szCs w:val="28"/>
        </w:rPr>
        <w:lastRenderedPageBreak/>
        <w:t xml:space="preserve">на пребывание в Российской Федерации. </w:t>
      </w:r>
      <w:r w:rsidR="0087631D" w:rsidRPr="005C485D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2.27.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психолого-медико-педагогической комиссии.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2.28. 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 заявлений. </w:t>
      </w:r>
    </w:p>
    <w:p w:rsidR="00AC5C1B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2.29.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 </w:t>
      </w:r>
    </w:p>
    <w:p w:rsidR="0087631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2.30. 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детском саду, и направляются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 Место в дошкольном образовательном учреждении предоставляется при освобождении мест в соответствующей возрастной группе в течение года. 2.31. После предоставления документов, указанных в п. 2.14 Положения, детский сад заключает договор об образовании по образовательным программам  дошкольного образования (далее - Договор) с родителями (законными представителями) ребенка. </w:t>
      </w:r>
    </w:p>
    <w:p w:rsidR="0087631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2.32. 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</w:t>
      </w:r>
      <w:r w:rsidRPr="005C485D">
        <w:rPr>
          <w:rFonts w:ascii="Times New Roman" w:hAnsi="Times New Roman" w:cs="Times New Roman"/>
          <w:sz w:val="28"/>
          <w:szCs w:val="28"/>
        </w:rPr>
        <w:lastRenderedPageBreak/>
        <w:t xml:space="preserve">(законных представителей) за присмотр и уход за ребенком в детском саду. Один экземпляр договора выдается родителям (законным представителям ребенка). </w:t>
      </w:r>
    </w:p>
    <w:p w:rsidR="0087631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2.33. Уполномоченное руководителем должностное лицо, вносит учетную запись о зачислении ребенка в книгу движения воспитанников. </w:t>
      </w:r>
    </w:p>
    <w:p w:rsidR="0087631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2.34. После издания распорядительного акта ребенок снимается с учета детей, нуждающихся в предоставлении места в дошкольной образовательной организации. </w:t>
      </w:r>
    </w:p>
    <w:p w:rsidR="0087631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2.35. На каждого ребенка, зачисленного в детский сад, оформляется личное дело, в котором хранятся все сданные документы. </w:t>
      </w:r>
    </w:p>
    <w:p w:rsidR="0087631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2.36. Заведующий несет ответственность за прием детей в ДОУ, и оперативную передачу в Управление образования информации о наличии свободных мест в дошкольном образовательном учреждении. </w:t>
      </w:r>
    </w:p>
    <w:p w:rsidR="0087631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2.37. По состоянию на 1 сентября каждого года 1 заведующий издает приказ о формировании возрас</w:t>
      </w:r>
      <w:r w:rsidR="00524BEF" w:rsidRPr="005C485D">
        <w:rPr>
          <w:rFonts w:ascii="Times New Roman" w:hAnsi="Times New Roman" w:cs="Times New Roman"/>
          <w:sz w:val="28"/>
          <w:szCs w:val="28"/>
        </w:rPr>
        <w:t>тных групп на новый учебный год</w:t>
      </w:r>
      <w:r w:rsidRPr="005C48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674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3. Сохранение места за воспитанником </w:t>
      </w:r>
    </w:p>
    <w:p w:rsidR="0087631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3.1. Место за ребенком, посещающим ДОУ, сохраняется на время: болезни; пребывания в условиях карантина; прохождения санаторно-курортного лечения по письменному заявлению родителей; отпуска родителей (законных представителей) сроком не более 75 дней по письменному заявлению родителей; в иных случаях по письменному заявлению родителей (законных представителей) воспитанника дошкольного образовательного учреждения. </w:t>
      </w:r>
    </w:p>
    <w:p w:rsidR="0087631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4. Порядок и основания для перевода воспитанника </w:t>
      </w:r>
    </w:p>
    <w:p w:rsidR="0087631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 по инициативе родителей (законных представителей) ребенка, обучающегося по  образовательной программе дошкольного образования; в случае прекращения деятельности дошкольного образовательного учреждения, аннулирования лицензии на осуществление образовательной деятельности; в случае приостановления действия лицензии. </w:t>
      </w:r>
    </w:p>
    <w:p w:rsidR="0087631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</w:t>
      </w:r>
      <w:r w:rsidR="00CB7674" w:rsidRPr="005C485D">
        <w:rPr>
          <w:rFonts w:ascii="Times New Roman" w:hAnsi="Times New Roman" w:cs="Times New Roman"/>
          <w:sz w:val="28"/>
          <w:szCs w:val="28"/>
        </w:rPr>
        <w:t>2</w:t>
      </w:r>
      <w:r w:rsidRPr="005C485D">
        <w:rPr>
          <w:rFonts w:ascii="Times New Roman" w:hAnsi="Times New Roman" w:cs="Times New Roman"/>
          <w:sz w:val="28"/>
          <w:szCs w:val="28"/>
        </w:rPr>
        <w:t xml:space="preserve">. Перевод воспитанников не зависит от периода (времени) учебного года. </w:t>
      </w:r>
    </w:p>
    <w:p w:rsidR="00CB7674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CB7674" w:rsidRPr="005C485D">
        <w:rPr>
          <w:rFonts w:ascii="Times New Roman" w:hAnsi="Times New Roman" w:cs="Times New Roman"/>
          <w:sz w:val="28"/>
          <w:szCs w:val="28"/>
        </w:rPr>
        <w:t>3</w:t>
      </w:r>
      <w:r w:rsidRPr="005C485D">
        <w:rPr>
          <w:rFonts w:ascii="Times New Roman" w:hAnsi="Times New Roman" w:cs="Times New Roman"/>
          <w:sz w:val="28"/>
          <w:szCs w:val="28"/>
        </w:rPr>
        <w:t xml:space="preserve">. В случае перевода ребенка по инициативе его родителей (законных представителей) родители (законные представители) воспитанника: осуществляют выбор принимающей дошкольной образовательной организации; 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 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 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</w:t>
      </w:r>
      <w:r w:rsidR="00CB7674" w:rsidRPr="005C485D">
        <w:rPr>
          <w:rFonts w:ascii="Times New Roman" w:hAnsi="Times New Roman" w:cs="Times New Roman"/>
          <w:sz w:val="28"/>
          <w:szCs w:val="28"/>
        </w:rPr>
        <w:t>4</w:t>
      </w:r>
      <w:r w:rsidRPr="005C485D">
        <w:rPr>
          <w:rFonts w:ascii="Times New Roman" w:hAnsi="Times New Roman" w:cs="Times New Roman"/>
          <w:sz w:val="28"/>
          <w:szCs w:val="28"/>
        </w:rPr>
        <w:t xml:space="preserve">. В заявлении родителей (законных представителей) воспитанника об отчислении в порядке перевода в принимающую образовательную организацию указываются: фамилия, имя, отчество (при наличии) воспитанника; дата рождения; направленность группы; наименование принимающей образовательной организации.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</w:t>
      </w:r>
      <w:r w:rsidR="00C47524" w:rsidRPr="005C485D">
        <w:rPr>
          <w:rFonts w:ascii="Times New Roman" w:hAnsi="Times New Roman" w:cs="Times New Roman"/>
          <w:sz w:val="28"/>
          <w:szCs w:val="28"/>
        </w:rPr>
        <w:t>5</w:t>
      </w:r>
      <w:r w:rsidRPr="005C485D">
        <w:rPr>
          <w:rFonts w:ascii="Times New Roman" w:hAnsi="Times New Roman" w:cs="Times New Roman"/>
          <w:sz w:val="28"/>
          <w:szCs w:val="28"/>
        </w:rPr>
        <w:t xml:space="preserve">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</w:t>
      </w:r>
      <w:r w:rsidR="00C47524" w:rsidRPr="005C485D">
        <w:rPr>
          <w:rFonts w:ascii="Times New Roman" w:hAnsi="Times New Roman" w:cs="Times New Roman"/>
          <w:sz w:val="28"/>
          <w:szCs w:val="28"/>
        </w:rPr>
        <w:t>6</w:t>
      </w:r>
      <w:r w:rsidRPr="005C485D">
        <w:rPr>
          <w:rFonts w:ascii="Times New Roman" w:hAnsi="Times New Roman" w:cs="Times New Roman"/>
          <w:sz w:val="28"/>
          <w:szCs w:val="28"/>
        </w:rPr>
        <w:t xml:space="preserve">. После приема заявления родителей (законных представителей из другого образовательного учреждения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</w:t>
      </w:r>
      <w:r w:rsidR="00C47524" w:rsidRPr="005C485D">
        <w:rPr>
          <w:rFonts w:ascii="Times New Roman" w:hAnsi="Times New Roman" w:cs="Times New Roman"/>
          <w:sz w:val="28"/>
          <w:szCs w:val="28"/>
        </w:rPr>
        <w:t>7</w:t>
      </w:r>
      <w:r w:rsidRPr="005C485D">
        <w:rPr>
          <w:rFonts w:ascii="Times New Roman" w:hAnsi="Times New Roman" w:cs="Times New Roman"/>
          <w:sz w:val="28"/>
          <w:szCs w:val="28"/>
        </w:rPr>
        <w:t>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5C485D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5C485D">
        <w:rPr>
          <w:rFonts w:ascii="Times New Roman" w:hAnsi="Times New Roman" w:cs="Times New Roman"/>
          <w:sz w:val="28"/>
          <w:szCs w:val="28"/>
        </w:rPr>
        <w:t xml:space="preserve">) будут переводиться воспитанники на основании письменного согласия их родителей (законных представителей) на перевод.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</w:t>
      </w:r>
      <w:r w:rsidR="00C47524" w:rsidRPr="005C485D">
        <w:rPr>
          <w:rFonts w:ascii="Times New Roman" w:hAnsi="Times New Roman" w:cs="Times New Roman"/>
          <w:sz w:val="28"/>
          <w:szCs w:val="28"/>
        </w:rPr>
        <w:t>8</w:t>
      </w:r>
      <w:r w:rsidRPr="005C485D">
        <w:rPr>
          <w:rFonts w:ascii="Times New Roman" w:hAnsi="Times New Roman" w:cs="Times New Roman"/>
          <w:sz w:val="28"/>
          <w:szCs w:val="28"/>
        </w:rPr>
        <w:t xml:space="preserve">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</w:t>
      </w:r>
      <w:r w:rsidRPr="005C485D">
        <w:rPr>
          <w:rFonts w:ascii="Times New Roman" w:hAnsi="Times New Roman" w:cs="Times New Roman"/>
          <w:sz w:val="28"/>
          <w:szCs w:val="28"/>
        </w:rPr>
        <w:lastRenderedPageBreak/>
        <w:t xml:space="preserve">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</w:t>
      </w:r>
      <w:r w:rsidR="00C47524" w:rsidRPr="005C485D">
        <w:rPr>
          <w:rFonts w:ascii="Times New Roman" w:hAnsi="Times New Roman" w:cs="Times New Roman"/>
          <w:sz w:val="28"/>
          <w:szCs w:val="28"/>
        </w:rPr>
        <w:t>9</w:t>
      </w:r>
      <w:r w:rsidRPr="005C485D">
        <w:rPr>
          <w:rFonts w:ascii="Times New Roman" w:hAnsi="Times New Roman" w:cs="Times New Roman"/>
          <w:sz w:val="28"/>
          <w:szCs w:val="28"/>
        </w:rPr>
        <w:t xml:space="preserve">. О причине, влекущей за собой необходимость перевода воспитанников, исходное образовательное учреждение обязано уведомить родителей (законных представителей) воспитанников в письменной форме, в случае аннулирования лицензии - в течение пяти рабочих дней с момента вступления в законную силу решения суда;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4.1</w:t>
      </w:r>
      <w:r w:rsidR="00C47524" w:rsidRPr="005C485D">
        <w:rPr>
          <w:rFonts w:ascii="Times New Roman" w:hAnsi="Times New Roman" w:cs="Times New Roman"/>
          <w:sz w:val="28"/>
          <w:szCs w:val="28"/>
        </w:rPr>
        <w:t>0</w:t>
      </w:r>
      <w:r w:rsidRPr="005C485D">
        <w:rPr>
          <w:rFonts w:ascii="Times New Roman" w:hAnsi="Times New Roman" w:cs="Times New Roman"/>
          <w:sz w:val="28"/>
          <w:szCs w:val="28"/>
        </w:rPr>
        <w:t xml:space="preserve">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4.1</w:t>
      </w:r>
      <w:r w:rsidR="00C47524" w:rsidRPr="005C485D">
        <w:rPr>
          <w:rFonts w:ascii="Times New Roman" w:hAnsi="Times New Roman" w:cs="Times New Roman"/>
          <w:sz w:val="28"/>
          <w:szCs w:val="28"/>
        </w:rPr>
        <w:t>1</w:t>
      </w:r>
      <w:r w:rsidRPr="005C485D">
        <w:rPr>
          <w:rFonts w:ascii="Times New Roman" w:hAnsi="Times New Roman" w:cs="Times New Roman"/>
          <w:sz w:val="28"/>
          <w:szCs w:val="28"/>
        </w:rPr>
        <w:t xml:space="preserve">. Учредитель запрашивает выбранные им дошкольные образовательные учреждения о возможности перевода в них воспитанников.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</w:t>
      </w:r>
      <w:r w:rsidR="00C47524" w:rsidRPr="005C485D">
        <w:rPr>
          <w:rFonts w:ascii="Times New Roman" w:hAnsi="Times New Roman" w:cs="Times New Roman"/>
          <w:sz w:val="28"/>
          <w:szCs w:val="28"/>
        </w:rPr>
        <w:t>12</w:t>
      </w:r>
      <w:r w:rsidRPr="005C485D">
        <w:rPr>
          <w:rFonts w:ascii="Times New Roman" w:hAnsi="Times New Roman" w:cs="Times New Roman"/>
          <w:sz w:val="28"/>
          <w:szCs w:val="28"/>
        </w:rPr>
        <w:t xml:space="preserve">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</w:t>
      </w:r>
      <w:r w:rsidR="00C47524" w:rsidRPr="005C485D">
        <w:rPr>
          <w:rFonts w:ascii="Times New Roman" w:hAnsi="Times New Roman" w:cs="Times New Roman"/>
          <w:sz w:val="28"/>
          <w:szCs w:val="28"/>
        </w:rPr>
        <w:t>13</w:t>
      </w:r>
      <w:r w:rsidRPr="005C485D">
        <w:rPr>
          <w:rFonts w:ascii="Times New Roman" w:hAnsi="Times New Roman" w:cs="Times New Roman"/>
          <w:sz w:val="28"/>
          <w:szCs w:val="28"/>
        </w:rPr>
        <w:t xml:space="preserve">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</w:t>
      </w:r>
      <w:r w:rsidRPr="005C485D">
        <w:rPr>
          <w:rFonts w:ascii="Times New Roman" w:hAnsi="Times New Roman" w:cs="Times New Roman"/>
          <w:sz w:val="28"/>
          <w:szCs w:val="28"/>
        </w:rPr>
        <w:lastRenderedPageBreak/>
        <w:t xml:space="preserve">дней с момента ее получения и включает в себя: наименование принимающего дошкольного образовательного учреждения; перечень реализуемых образовательных программ дошкольного образования; возрастную категорию воспитанников; направленность группы; количество свободных мест. </w:t>
      </w:r>
    </w:p>
    <w:p w:rsidR="008F7850" w:rsidRPr="005C485D" w:rsidRDefault="00C47524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4.14</w:t>
      </w:r>
      <w:r w:rsidR="000A198D" w:rsidRPr="005C485D">
        <w:rPr>
          <w:rFonts w:ascii="Times New Roman" w:hAnsi="Times New Roman" w:cs="Times New Roman"/>
          <w:sz w:val="28"/>
          <w:szCs w:val="28"/>
        </w:rPr>
        <w:t>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</w:t>
      </w:r>
      <w:r w:rsidRPr="005C485D">
        <w:rPr>
          <w:rFonts w:ascii="Times New Roman" w:hAnsi="Times New Roman" w:cs="Times New Roman"/>
          <w:sz w:val="28"/>
          <w:szCs w:val="28"/>
        </w:rPr>
        <w:t xml:space="preserve"> и т.д.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</w:t>
      </w:r>
      <w:r w:rsidR="00C47524" w:rsidRPr="005C485D">
        <w:rPr>
          <w:rFonts w:ascii="Times New Roman" w:hAnsi="Times New Roman" w:cs="Times New Roman"/>
          <w:sz w:val="28"/>
          <w:szCs w:val="28"/>
        </w:rPr>
        <w:t>15</w:t>
      </w:r>
      <w:r w:rsidRPr="005C485D">
        <w:rPr>
          <w:rFonts w:ascii="Times New Roman" w:hAnsi="Times New Roman" w:cs="Times New Roman"/>
          <w:sz w:val="28"/>
          <w:szCs w:val="28"/>
        </w:rPr>
        <w:t>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 4.</w:t>
      </w:r>
      <w:r w:rsidR="00C47524" w:rsidRPr="005C485D">
        <w:rPr>
          <w:rFonts w:ascii="Times New Roman" w:hAnsi="Times New Roman" w:cs="Times New Roman"/>
          <w:sz w:val="28"/>
          <w:szCs w:val="28"/>
        </w:rPr>
        <w:t>16</w:t>
      </w:r>
      <w:r w:rsidRPr="005C485D">
        <w:rPr>
          <w:rFonts w:ascii="Times New Roman" w:hAnsi="Times New Roman" w:cs="Times New Roman"/>
          <w:sz w:val="28"/>
          <w:szCs w:val="28"/>
        </w:rPr>
        <w:t>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</w:t>
      </w:r>
      <w:r w:rsidR="00C47524" w:rsidRPr="005C485D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8F7850" w:rsidRPr="005C485D" w:rsidRDefault="00C47524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4.17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. В распорядительном акте о зачислении делается </w:t>
      </w:r>
      <w:r w:rsidRPr="005C485D">
        <w:rPr>
          <w:rFonts w:ascii="Times New Roman" w:hAnsi="Times New Roman" w:cs="Times New Roman"/>
          <w:sz w:val="28"/>
          <w:szCs w:val="28"/>
        </w:rPr>
        <w:t>запись,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 о зачислении воспитанника в порядке перевода с  указанием исходного образовательного учреждения, в котором он обучался до перевода, возрастной категории воспитанника и направленности группы. </w:t>
      </w:r>
    </w:p>
    <w:p w:rsidR="008F7850" w:rsidRPr="005C485D" w:rsidRDefault="005C485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4.18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. В принимающем дошкольном образовательном учреждении формируются новые личные дела, </w:t>
      </w:r>
      <w:r w:rsidRPr="005C485D">
        <w:rPr>
          <w:rFonts w:ascii="Times New Roman" w:hAnsi="Times New Roman" w:cs="Times New Roman"/>
          <w:sz w:val="28"/>
          <w:szCs w:val="28"/>
        </w:rPr>
        <w:t>включающие,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 в том числе и выписку из </w:t>
      </w:r>
      <w:proofErr w:type="gramStart"/>
      <w:r w:rsidR="000A198D" w:rsidRPr="005C485D">
        <w:rPr>
          <w:rFonts w:ascii="Times New Roman" w:hAnsi="Times New Roman" w:cs="Times New Roman"/>
          <w:sz w:val="28"/>
          <w:szCs w:val="28"/>
        </w:rPr>
        <w:t>распорядительною</w:t>
      </w:r>
      <w:proofErr w:type="gramEnd"/>
      <w:r w:rsidR="000A198D" w:rsidRPr="005C485D">
        <w:rPr>
          <w:rFonts w:ascii="Times New Roman" w:hAnsi="Times New Roman" w:cs="Times New Roman"/>
          <w:sz w:val="28"/>
          <w:szCs w:val="28"/>
        </w:rPr>
        <w:t xml:space="preserve"> акта о зачислении в порядке перевода, соответствующие письменные согласия родителей (законных представителей) воспитанника</w:t>
      </w:r>
      <w:r w:rsidRPr="005C485D">
        <w:rPr>
          <w:rFonts w:ascii="Times New Roman" w:hAnsi="Times New Roman" w:cs="Times New Roman"/>
          <w:sz w:val="28"/>
          <w:szCs w:val="28"/>
        </w:rPr>
        <w:t>.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5. Порядок отчисления воспитанников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5.1. Отчисление воспитанника из ДОУ может производиться в следующих случаях: 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</w:t>
      </w:r>
      <w:r w:rsidR="005C485D" w:rsidRPr="005C485D">
        <w:rPr>
          <w:rFonts w:ascii="Times New Roman" w:hAnsi="Times New Roman" w:cs="Times New Roman"/>
          <w:sz w:val="28"/>
          <w:szCs w:val="28"/>
        </w:rPr>
        <w:t>также,</w:t>
      </w:r>
      <w:r w:rsidRPr="005C485D">
        <w:rPr>
          <w:rFonts w:ascii="Times New Roman" w:hAnsi="Times New Roman" w:cs="Times New Roman"/>
          <w:sz w:val="28"/>
          <w:szCs w:val="28"/>
        </w:rPr>
        <w:t xml:space="preserve"> чтобы продолжить обучать ребенка в семье (п. 1 ч. 3 ст. 44 Федерального закона от 29.12.2012 № 273-ФЗ); в связи с получением образования (завершением обучения) в соответствии с годовым календарным </w:t>
      </w:r>
      <w:r w:rsidRPr="005C485D">
        <w:rPr>
          <w:rFonts w:ascii="Times New Roman" w:hAnsi="Times New Roman" w:cs="Times New Roman"/>
          <w:sz w:val="28"/>
          <w:szCs w:val="28"/>
        </w:rPr>
        <w:lastRenderedPageBreak/>
        <w:t xml:space="preserve">учебным графиком дошкольного образовательного учреждения; 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 по медицинским показаниям.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5.2. Основанием для отчисления воспитанника является распорядительный акт (приказ) заведующего дошкольным образовательным учреждением об отчислении.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5.3.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 фамилия, имя, отчество (при наличии) родителя (законного представителя); номер телефона родителя (законного представителя); фамилия, имя, отчество (при наличии) ребенка; причина, по которой ребенок отчисляется из детского сада; желаемая дата отчисления; дата написания заявления, личная подпись. </w:t>
      </w:r>
    </w:p>
    <w:p w:rsidR="008F7850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 </w:t>
      </w:r>
    </w:p>
    <w:p w:rsidR="008F7850" w:rsidRPr="005C485D" w:rsidRDefault="005C485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6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. Порядок регулирования спорных вопросов </w:t>
      </w:r>
    </w:p>
    <w:p w:rsidR="008F7850" w:rsidRPr="005C485D" w:rsidRDefault="005C485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6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.1. Спорные вопросы, возникающие между родителями (законными представителями) воспитанников и администрацией ДОУ, регулируются </w:t>
      </w:r>
      <w:r w:rsidRPr="005C485D">
        <w:rPr>
          <w:rFonts w:ascii="Times New Roman" w:hAnsi="Times New Roman" w:cs="Times New Roman"/>
          <w:sz w:val="28"/>
          <w:szCs w:val="28"/>
        </w:rPr>
        <w:t xml:space="preserve">комиссией 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учреждения в порядке, предусмотренным действующим законодательством Российской Федерации. </w:t>
      </w:r>
    </w:p>
    <w:p w:rsidR="008F7850" w:rsidRPr="005C485D" w:rsidRDefault="005C485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7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. Заключительные положения </w:t>
      </w:r>
    </w:p>
    <w:p w:rsidR="008F7850" w:rsidRPr="005C485D" w:rsidRDefault="005C485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7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.1. Настоящее Положение о порядке приема, перевода и отчисления детей ДОУ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 </w:t>
      </w:r>
    </w:p>
    <w:p w:rsidR="008F7850" w:rsidRPr="005C485D" w:rsidRDefault="005C485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7</w:t>
      </w:r>
      <w:r w:rsidR="000A198D" w:rsidRPr="005C485D">
        <w:rPr>
          <w:rFonts w:ascii="Times New Roman" w:hAnsi="Times New Roman" w:cs="Times New Roman"/>
          <w:sz w:val="28"/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8F7850" w:rsidRPr="005C485D" w:rsidRDefault="005C485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.3.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8F7850" w:rsidRPr="005C485D" w:rsidRDefault="005C485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>7</w:t>
      </w:r>
      <w:r w:rsidR="000A198D" w:rsidRPr="005C485D">
        <w:rPr>
          <w:rFonts w:ascii="Times New Roman" w:hAnsi="Times New Roman" w:cs="Times New Roman"/>
          <w:sz w:val="28"/>
          <w:szCs w:val="28"/>
        </w:rPr>
        <w:t xml:space="preserve">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A247AD" w:rsidRPr="005C485D" w:rsidRDefault="000A198D" w:rsidP="007B573B">
      <w:pPr>
        <w:jc w:val="both"/>
        <w:rPr>
          <w:rFonts w:ascii="Times New Roman" w:hAnsi="Times New Roman" w:cs="Times New Roman"/>
          <w:sz w:val="28"/>
          <w:szCs w:val="28"/>
        </w:rPr>
      </w:pPr>
      <w:r w:rsidRPr="005C485D">
        <w:rPr>
          <w:rFonts w:ascii="Times New Roman" w:hAnsi="Times New Roman" w:cs="Times New Roman"/>
          <w:sz w:val="28"/>
          <w:szCs w:val="28"/>
        </w:rPr>
        <w:t xml:space="preserve">Принято на Родительском комитете Протокол от </w:t>
      </w:r>
      <w:r w:rsidR="005C485D">
        <w:rPr>
          <w:rFonts w:ascii="Times New Roman" w:hAnsi="Times New Roman" w:cs="Times New Roman"/>
          <w:sz w:val="28"/>
          <w:szCs w:val="28"/>
        </w:rPr>
        <w:t>10</w:t>
      </w:r>
      <w:r w:rsidRPr="005C485D">
        <w:rPr>
          <w:rFonts w:ascii="Times New Roman" w:hAnsi="Times New Roman" w:cs="Times New Roman"/>
          <w:sz w:val="28"/>
          <w:szCs w:val="28"/>
        </w:rPr>
        <w:t>.</w:t>
      </w:r>
      <w:r w:rsidR="005C485D">
        <w:rPr>
          <w:rFonts w:ascii="Times New Roman" w:hAnsi="Times New Roman" w:cs="Times New Roman"/>
          <w:sz w:val="28"/>
          <w:szCs w:val="28"/>
        </w:rPr>
        <w:t>03</w:t>
      </w:r>
      <w:r w:rsidRPr="005C485D">
        <w:rPr>
          <w:rFonts w:ascii="Times New Roman" w:hAnsi="Times New Roman" w:cs="Times New Roman"/>
          <w:sz w:val="28"/>
          <w:szCs w:val="28"/>
        </w:rPr>
        <w:t>. 202</w:t>
      </w:r>
      <w:r w:rsidR="005C485D">
        <w:rPr>
          <w:rFonts w:ascii="Times New Roman" w:hAnsi="Times New Roman" w:cs="Times New Roman"/>
          <w:sz w:val="28"/>
          <w:szCs w:val="28"/>
        </w:rPr>
        <w:t>2</w:t>
      </w:r>
      <w:r w:rsidRPr="005C485D">
        <w:rPr>
          <w:rFonts w:ascii="Times New Roman" w:hAnsi="Times New Roman" w:cs="Times New Roman"/>
          <w:sz w:val="28"/>
          <w:szCs w:val="28"/>
        </w:rPr>
        <w:t xml:space="preserve"> г. № </w:t>
      </w:r>
      <w:r w:rsidR="005C485D">
        <w:rPr>
          <w:rFonts w:ascii="Times New Roman" w:hAnsi="Times New Roman" w:cs="Times New Roman"/>
          <w:sz w:val="28"/>
          <w:szCs w:val="28"/>
        </w:rPr>
        <w:t>2</w:t>
      </w:r>
    </w:p>
    <w:sectPr w:rsidR="00A247AD" w:rsidRPr="005C485D" w:rsidSect="008C2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A74"/>
    <w:rsid w:val="000A198D"/>
    <w:rsid w:val="000B7C28"/>
    <w:rsid w:val="000D4BB4"/>
    <w:rsid w:val="003159DF"/>
    <w:rsid w:val="0042134E"/>
    <w:rsid w:val="004F4FAE"/>
    <w:rsid w:val="00524BEF"/>
    <w:rsid w:val="005C485D"/>
    <w:rsid w:val="007B573B"/>
    <w:rsid w:val="00851A74"/>
    <w:rsid w:val="0087631D"/>
    <w:rsid w:val="008C264A"/>
    <w:rsid w:val="008F7850"/>
    <w:rsid w:val="00A247AD"/>
    <w:rsid w:val="00AC5C1B"/>
    <w:rsid w:val="00C47524"/>
    <w:rsid w:val="00CB7674"/>
    <w:rsid w:val="00DA1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4038</Words>
  <Characters>23022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2024-12-11T07:06:00Z</cp:lastPrinted>
  <dcterms:created xsi:type="dcterms:W3CDTF">2022-03-11T07:11:00Z</dcterms:created>
  <dcterms:modified xsi:type="dcterms:W3CDTF">2024-12-11T07:08:00Z</dcterms:modified>
</cp:coreProperties>
</file>